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附件3：全国无偿献血表彰奖项及获奖标准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一、表彰奖项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国家表彰的“无偿献血奉献奖”、“无偿献血志愿服务奖”和“无偿捐献造血干细胞奖”。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二、获奖标准</w:t>
      </w:r>
    </w:p>
    <w:p>
      <w:pPr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（一）无偿献血奉献奖，用以奖励多次自愿无偿献血者。其奖项和获奖标准为：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1.铜奖，自愿无偿献血达20次及以上的献血者；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2.银奖，自愿无偿献血达30次及以上的献血者；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3.金奖，自愿无偿献血达40次及以上的献血者；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4.终身荣誉奖，累计获得无偿献血奉献奖金奖3次以上者。终身荣誉奖仅表彰一次。</w:t>
      </w:r>
    </w:p>
    <w:p>
      <w:pPr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（二）无偿献血志愿服务奖，用以奖励积极参与无偿献血和造血干细胞捐献志愿服务工作的个人。其奖项和获奖标准为：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1.“一星级”，无偿献血和造血干细胞捐献志愿服务累计时间达到100小时的志愿者;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2.“二星级”，无偿献血和造血干细胞捐献志愿服务累计时间达到300小时的志愿者；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3.“三星级”，无偿献血和造血干细胞捐献志愿服务累计时间达到600小时的志愿者；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4.“四星级”，无偿献血和造血干细胞捐献志愿服务累计时间达到1000小时的志愿者；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5.“五星级”，无偿献血和造血干细胞捐献志愿服务累计时间达到1500小时的志愿者；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6.“终身荣誉奖”，无偿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献血和造血干细胞捐献志愿服务时间超过10年且累计时间超过2000小时，或累计时间超过3000小时的志愿者。终身荣誉奖仅表彰一次。</w:t>
      </w:r>
    </w:p>
    <w:p>
      <w:pPr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（三）无偿捐献造血干细胞奖，用以奖励成功捐献造血干细胞者。其奖项和获奖标准为：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1.奉献奖，成功捐献造血干细胞1次的捐献者；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2.特别奖，成功捐献造血干细胞2次及以上的捐献者，或者成功捐献造血干细胞1次且自愿无偿献血达20次及以上的捐献者。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mMmZkODY4MGE2NWMwZjAxZmI3YjRkMDc1OWI4MDQifQ=="/>
  </w:docVars>
  <w:rsids>
    <w:rsidRoot w:val="00000000"/>
    <w:rsid w:val="17C0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2023-11-24T07:09:58Z</dcterms:created>
  <dc:creator>Administrator</dc:creator>
  <cp:lastModifiedBy>沉郁雪</cp:lastModifiedBy>
  <dcterms:modified xsi:type="dcterms:W3CDTF">2023-11-24T07:11:34Z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16C8CB1BA44E46F39080A727D57C1978_12</vt:lpwstr>
  </property>
</Properties>
</file>